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7781" w14:textId="0E7ABE5B" w:rsidR="00A943B2" w:rsidRDefault="00EB27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D14AA" wp14:editId="31E49B9C">
                <wp:simplePos x="0" y="0"/>
                <wp:positionH relativeFrom="column">
                  <wp:posOffset>2794635</wp:posOffset>
                </wp:positionH>
                <wp:positionV relativeFrom="paragraph">
                  <wp:posOffset>80010</wp:posOffset>
                </wp:positionV>
                <wp:extent cx="3295650" cy="6343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343650"/>
                        </a:xfrm>
                        <a:prstGeom prst="rect">
                          <a:avLst/>
                        </a:prstGeom>
                        <a:solidFill>
                          <a:srgbClr val="B7FFD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6999B" w14:textId="6E896233" w:rsidR="00E90FCC" w:rsidRDefault="00C84FA4" w:rsidP="00513DC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Wider Curriculum</w:t>
                            </w:r>
                          </w:p>
                          <w:p w14:paraId="573DB886" w14:textId="7E3D78D3" w:rsidR="00EB279F" w:rsidRDefault="00C84FA4" w:rsidP="00513DC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History </w:t>
                            </w:r>
                            <w:r w:rsidR="0008520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– How hard was it to invade and settle in Britain?</w:t>
                            </w:r>
                          </w:p>
                          <w:p w14:paraId="17513895" w14:textId="49397572" w:rsidR="0008520B" w:rsidRPr="0008520B" w:rsidRDefault="0008520B" w:rsidP="00513DCD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852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Including an Anglo Saxon experience in school – Merton Park history experts are running a day of activities on Thursday 9</w:t>
                            </w:r>
                            <w:r w:rsidRPr="0008520B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852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January</w:t>
                            </w:r>
                          </w:p>
                          <w:p w14:paraId="0CB5F316" w14:textId="21046731" w:rsidR="001023F7" w:rsidRPr="00EB279F" w:rsidRDefault="00C84FA4" w:rsidP="00513DCD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Geography </w:t>
                            </w:r>
                            <w:r w:rsidR="003D6A7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– Where does our food come from?</w:t>
                            </w:r>
                            <w:bookmarkStart w:id="0" w:name="_GoBack"/>
                            <w:bookmarkEnd w:id="0"/>
                          </w:p>
                          <w:p w14:paraId="758264B2" w14:textId="6E9D2E2A" w:rsidR="00C84FA4" w:rsidRDefault="00C84FA4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Art/Design and </w:t>
                            </w:r>
                            <w:r w:rsidR="00513DC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echnology</w:t>
                            </w:r>
                          </w:p>
                          <w:p w14:paraId="098A3934" w14:textId="364507D2" w:rsidR="00EB279F" w:rsidRDefault="005A2009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Warp and Weft</w:t>
                            </w:r>
                          </w:p>
                          <w:p w14:paraId="1149C0F5" w14:textId="1C3BFED3" w:rsidR="0008520B" w:rsidRDefault="0008520B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Making alarmed treasure boxes</w:t>
                            </w:r>
                          </w:p>
                          <w:p w14:paraId="0A342D5F" w14:textId="77777777" w:rsidR="005A2009" w:rsidRDefault="005A2009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BFA9E8" w14:textId="45D7F978" w:rsidR="00F5145A" w:rsidRPr="00F5145A" w:rsidRDefault="00F5145A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5145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59D5C8B1" w14:textId="5F8B88AA" w:rsidR="001023F7" w:rsidRDefault="00C31D35" w:rsidP="00C31D3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Continuing learning on </w:t>
                            </w:r>
                          </w:p>
                          <w:p w14:paraId="0706C44B" w14:textId="1C5BBBD7" w:rsidR="00C31D35" w:rsidRDefault="00C31D35" w:rsidP="00C31D3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3. At home</w:t>
                            </w:r>
                          </w:p>
                          <w:p w14:paraId="0641F735" w14:textId="6E0109B6" w:rsidR="00C31D35" w:rsidRDefault="00C31D35" w:rsidP="00C31D3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4. Going to School</w:t>
                            </w:r>
                          </w:p>
                          <w:p w14:paraId="0B29F714" w14:textId="77777777" w:rsidR="0008520B" w:rsidRDefault="0008520B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E12C50" w14:textId="39870079" w:rsidR="00F5145A" w:rsidRPr="00F5145A" w:rsidRDefault="00F5145A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5145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6B8486A2" w14:textId="2A5266F8" w:rsidR="005A2009" w:rsidRDefault="0008520B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Christianity - Easter</w:t>
                            </w:r>
                          </w:p>
                          <w:p w14:paraId="27A169C3" w14:textId="77777777" w:rsidR="0008520B" w:rsidRDefault="0008520B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04C43C" w14:textId="7FD4F3FF" w:rsidR="00513DCD" w:rsidRPr="00513DCD" w:rsidRDefault="00513DCD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3DC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6F8C99CA" w14:textId="2412C9D0" w:rsidR="00513DCD" w:rsidRDefault="00513DCD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Gazelles- </w:t>
                            </w:r>
                            <w:r w:rsidR="005A20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Spring 1-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Ukulele lessons </w:t>
                            </w:r>
                          </w:p>
                          <w:p w14:paraId="7D3A523B" w14:textId="153694E7" w:rsidR="001023F7" w:rsidRDefault="005A2009" w:rsidP="005A200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Spring 2 - </w:t>
                            </w:r>
                            <w:proofErr w:type="spellStart"/>
                            <w:r w:rsidR="00513DC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Charanga</w:t>
                            </w:r>
                            <w:proofErr w:type="spellEnd"/>
                            <w:r w:rsidR="00513DC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Unit 1: Musical structures </w:t>
                            </w:r>
                          </w:p>
                          <w:p w14:paraId="69FB15EA" w14:textId="1C3ED8CB" w:rsidR="005A2009" w:rsidRDefault="005A2009" w:rsidP="005A200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Zebras – Spring 1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Charanga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unit 5</w:t>
                            </w:r>
                          </w:p>
                          <w:p w14:paraId="320FA875" w14:textId="6D894F9B" w:rsidR="005A2009" w:rsidRDefault="005A2009" w:rsidP="005A200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Spring 2 – Ukulele lessons</w:t>
                            </w:r>
                          </w:p>
                          <w:p w14:paraId="1262B0DB" w14:textId="77777777" w:rsidR="0008520B" w:rsidRDefault="0008520B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3BC40C" w14:textId="15059646" w:rsidR="00A05481" w:rsidRDefault="00A05481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PSHE/RSE </w:t>
                            </w:r>
                          </w:p>
                          <w:p w14:paraId="56ED8EF7" w14:textId="03306642" w:rsidR="00A05481" w:rsidRPr="00A05481" w:rsidRDefault="005A2009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Spring</w:t>
                            </w:r>
                            <w:r w:rsidR="00A0548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1: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Dreams and Goals</w:t>
                            </w:r>
                          </w:p>
                          <w:p w14:paraId="5079F830" w14:textId="60982A33" w:rsidR="00A05481" w:rsidRPr="00A05481" w:rsidRDefault="005A2009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Spring</w:t>
                            </w:r>
                            <w:r w:rsidR="00A0548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Healthy Me</w:t>
                            </w:r>
                          </w:p>
                          <w:p w14:paraId="5AAFEA30" w14:textId="77777777" w:rsidR="0008520B" w:rsidRDefault="0008520B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E45EA8" w14:textId="6F278897" w:rsidR="00A05481" w:rsidRPr="00A05481" w:rsidRDefault="00A05481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548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  <w:p w14:paraId="7D74A704" w14:textId="48AC0FB0" w:rsidR="00A05481" w:rsidRDefault="00A05481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Autumn 1: </w:t>
                            </w:r>
                            <w:r w:rsidR="000852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Orienteering and Dodgeball</w:t>
                            </w:r>
                          </w:p>
                          <w:p w14:paraId="3F092DBD" w14:textId="4783594C" w:rsidR="00A05481" w:rsidRPr="00513DCD" w:rsidRDefault="00A05481" w:rsidP="00513DC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Autumn 2: </w:t>
                            </w:r>
                            <w:r w:rsidR="0008520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Basketball and gymnastics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D14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0.05pt;margin-top:6.3pt;width:259.5pt;height:49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" fillcolor="#b7ffd8" strokeweight=".5pt">
                <v:textbox>
                  <w:txbxContent>
                    <w:p w14:paraId="0E46999B" w14:textId="6E896233" w:rsidR="00E90FCC" w:rsidRDefault="00C84FA4" w:rsidP="00513DCD">
                      <w:pPr>
                        <w:spacing w:line="240" w:lineRule="auto"/>
                        <w:rPr>
                          <w:rFonts w:cstheme="minorHAns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Wider Curriculum</w:t>
                      </w:r>
                    </w:p>
                    <w:p w14:paraId="573DB886" w14:textId="7E3D78D3" w:rsidR="00EB279F" w:rsidRDefault="00C84FA4" w:rsidP="00513DCD">
                      <w:pPr>
                        <w:spacing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History </w:t>
                      </w:r>
                      <w:r w:rsidR="0008520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– How hard was it to invade and settle in Britain?</w:t>
                      </w:r>
                    </w:p>
                    <w:p w14:paraId="17513895" w14:textId="49397572" w:rsidR="0008520B" w:rsidRPr="0008520B" w:rsidRDefault="0008520B" w:rsidP="00513DCD">
                      <w:pPr>
                        <w:spacing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8520B">
                        <w:rPr>
                          <w:rFonts w:cstheme="minorHAnsi"/>
                          <w:sz w:val="20"/>
                          <w:szCs w:val="20"/>
                        </w:rPr>
                        <w:t>Including an Anglo Saxon experience in school – Merton Park history experts are running a day of activities on Thursday 9</w:t>
                      </w:r>
                      <w:r w:rsidRPr="0008520B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8520B">
                        <w:rPr>
                          <w:rFonts w:cstheme="minorHAnsi"/>
                          <w:sz w:val="20"/>
                          <w:szCs w:val="20"/>
                        </w:rPr>
                        <w:t xml:space="preserve"> January</w:t>
                      </w:r>
                    </w:p>
                    <w:p w14:paraId="0CB5F316" w14:textId="21046731" w:rsidR="001023F7" w:rsidRPr="00EB279F" w:rsidRDefault="00C84FA4" w:rsidP="00513DCD">
                      <w:pPr>
                        <w:spacing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Geography </w:t>
                      </w:r>
                      <w:r w:rsidR="003D6A78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– Where does our food come from?</w:t>
                      </w:r>
                      <w:bookmarkStart w:id="1" w:name="_GoBack"/>
                      <w:bookmarkEnd w:id="1"/>
                    </w:p>
                    <w:p w14:paraId="758264B2" w14:textId="6E9D2E2A" w:rsidR="00C84FA4" w:rsidRDefault="00C84FA4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Art/Design and </w:t>
                      </w:r>
                      <w:r w:rsidR="00513DC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echnology</w:t>
                      </w:r>
                    </w:p>
                    <w:p w14:paraId="098A3934" w14:textId="364507D2" w:rsidR="00EB279F" w:rsidRDefault="005A2009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Warp and Weft</w:t>
                      </w:r>
                    </w:p>
                    <w:p w14:paraId="1149C0F5" w14:textId="1C3BFED3" w:rsidR="0008520B" w:rsidRDefault="0008520B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Making alarmed treasure boxes</w:t>
                      </w:r>
                    </w:p>
                    <w:p w14:paraId="0A342D5F" w14:textId="77777777" w:rsidR="005A2009" w:rsidRDefault="005A2009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ABFA9E8" w14:textId="45D7F978" w:rsidR="00F5145A" w:rsidRPr="00F5145A" w:rsidRDefault="00F5145A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F5145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French</w:t>
                      </w:r>
                    </w:p>
                    <w:p w14:paraId="59D5C8B1" w14:textId="5F8B88AA" w:rsidR="001023F7" w:rsidRDefault="00C31D35" w:rsidP="00C31D3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Continuing learning on </w:t>
                      </w:r>
                    </w:p>
                    <w:p w14:paraId="0706C44B" w14:textId="1C5BBBD7" w:rsidR="00C31D35" w:rsidRDefault="00C31D35" w:rsidP="00C31D3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3. At home</w:t>
                      </w:r>
                    </w:p>
                    <w:p w14:paraId="0641F735" w14:textId="6E0109B6" w:rsidR="00C31D35" w:rsidRDefault="00C31D35" w:rsidP="00C31D3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4. Going to School</w:t>
                      </w:r>
                    </w:p>
                    <w:p w14:paraId="0B29F714" w14:textId="77777777" w:rsidR="0008520B" w:rsidRDefault="0008520B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FE12C50" w14:textId="39870079" w:rsidR="00F5145A" w:rsidRPr="00F5145A" w:rsidRDefault="00F5145A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F5145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</w:t>
                      </w:r>
                    </w:p>
                    <w:p w14:paraId="6B8486A2" w14:textId="2A5266F8" w:rsidR="005A2009" w:rsidRDefault="0008520B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Christianity - Easter</w:t>
                      </w:r>
                    </w:p>
                    <w:p w14:paraId="27A169C3" w14:textId="77777777" w:rsidR="0008520B" w:rsidRDefault="0008520B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04C43C" w14:textId="7FD4F3FF" w:rsidR="00513DCD" w:rsidRPr="00513DCD" w:rsidRDefault="00513DCD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13DC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Music</w:t>
                      </w:r>
                    </w:p>
                    <w:p w14:paraId="6F8C99CA" w14:textId="2412C9D0" w:rsidR="00513DCD" w:rsidRDefault="00513DCD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Gazelles- </w:t>
                      </w:r>
                      <w:r w:rsidR="005A2009">
                        <w:rPr>
                          <w:rFonts w:cstheme="minorHAnsi"/>
                          <w:sz w:val="20"/>
                          <w:szCs w:val="20"/>
                        </w:rPr>
                        <w:t xml:space="preserve">Spring 1-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Ukulele lessons </w:t>
                      </w:r>
                    </w:p>
                    <w:p w14:paraId="7D3A523B" w14:textId="153694E7" w:rsidR="001023F7" w:rsidRDefault="005A2009" w:rsidP="005A200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Spring 2 - </w:t>
                      </w:r>
                      <w:proofErr w:type="spellStart"/>
                      <w:r w:rsidR="00513DCD">
                        <w:rPr>
                          <w:rFonts w:cstheme="minorHAnsi"/>
                          <w:sz w:val="20"/>
                          <w:szCs w:val="20"/>
                        </w:rPr>
                        <w:t>Charanga</w:t>
                      </w:r>
                      <w:proofErr w:type="spellEnd"/>
                      <w:r w:rsidR="00513DCD">
                        <w:rPr>
                          <w:rFonts w:cstheme="minorHAnsi"/>
                          <w:sz w:val="20"/>
                          <w:szCs w:val="20"/>
                        </w:rPr>
                        <w:t xml:space="preserve"> Unit 1: Musical structures </w:t>
                      </w:r>
                    </w:p>
                    <w:p w14:paraId="69FB15EA" w14:textId="1C3ED8CB" w:rsidR="005A2009" w:rsidRDefault="005A2009" w:rsidP="005A200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Zebras – Spring 1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Charanga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unit 5</w:t>
                      </w:r>
                    </w:p>
                    <w:p w14:paraId="320FA875" w14:textId="6D894F9B" w:rsidR="005A2009" w:rsidRDefault="005A2009" w:rsidP="005A200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Spring 2 – Ukulele lessons</w:t>
                      </w:r>
                    </w:p>
                    <w:p w14:paraId="1262B0DB" w14:textId="77777777" w:rsidR="0008520B" w:rsidRDefault="0008520B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3BC40C" w14:textId="15059646" w:rsidR="00A05481" w:rsidRDefault="00A05481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PSHE/RSE </w:t>
                      </w:r>
                    </w:p>
                    <w:p w14:paraId="56ED8EF7" w14:textId="03306642" w:rsidR="00A05481" w:rsidRPr="00A05481" w:rsidRDefault="005A2009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Spring</w:t>
                      </w:r>
                      <w:r w:rsidR="00A05481">
                        <w:rPr>
                          <w:rFonts w:cstheme="minorHAnsi"/>
                          <w:sz w:val="20"/>
                          <w:szCs w:val="20"/>
                        </w:rPr>
                        <w:t xml:space="preserve"> 1: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Dreams and Goals</w:t>
                      </w:r>
                    </w:p>
                    <w:p w14:paraId="5079F830" w14:textId="60982A33" w:rsidR="00A05481" w:rsidRPr="00A05481" w:rsidRDefault="005A2009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Spring</w:t>
                      </w:r>
                      <w:r w:rsidR="00A05481">
                        <w:rPr>
                          <w:rFonts w:cstheme="minorHAnsi"/>
                          <w:sz w:val="20"/>
                          <w:szCs w:val="20"/>
                        </w:rPr>
                        <w:t xml:space="preserve"> 2: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Healthy Me</w:t>
                      </w:r>
                    </w:p>
                    <w:p w14:paraId="5AAFEA30" w14:textId="77777777" w:rsidR="0008520B" w:rsidRDefault="0008520B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E45EA8" w14:textId="6F278897" w:rsidR="00A05481" w:rsidRPr="00A05481" w:rsidRDefault="00A05481" w:rsidP="00513DC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0548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PE</w:t>
                      </w:r>
                    </w:p>
                    <w:p w14:paraId="7D74A704" w14:textId="48AC0FB0" w:rsidR="00A05481" w:rsidRDefault="00A05481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Autumn 1: </w:t>
                      </w:r>
                      <w:r w:rsidR="0008520B">
                        <w:rPr>
                          <w:rFonts w:cstheme="minorHAnsi"/>
                          <w:sz w:val="20"/>
                          <w:szCs w:val="20"/>
                        </w:rPr>
                        <w:t>Orienteering and Dodgeball</w:t>
                      </w:r>
                    </w:p>
                    <w:p w14:paraId="3F092DBD" w14:textId="4783594C" w:rsidR="00A05481" w:rsidRPr="00513DCD" w:rsidRDefault="00A05481" w:rsidP="00513DC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Autumn 2: </w:t>
                      </w:r>
                      <w:r w:rsidR="0008520B">
                        <w:rPr>
                          <w:rFonts w:cstheme="minorHAnsi"/>
                          <w:sz w:val="20"/>
                          <w:szCs w:val="20"/>
                        </w:rPr>
                        <w:t>Basketball and gymnastics</w:t>
                      </w:r>
                    </w:p>
                  </w:txbxContent>
                </v:textbox>
              </v:shape>
            </w:pict>
          </mc:Fallback>
        </mc:AlternateContent>
      </w:r>
      <w:r w:rsidR="006B3A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2B5453" wp14:editId="17AC4D66">
                <wp:simplePos x="0" y="0"/>
                <wp:positionH relativeFrom="column">
                  <wp:posOffset>-215265</wp:posOffset>
                </wp:positionH>
                <wp:positionV relativeFrom="paragraph">
                  <wp:posOffset>4156711</wp:posOffset>
                </wp:positionV>
                <wp:extent cx="2905125" cy="2286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2286000"/>
                        </a:xfrm>
                        <a:prstGeom prst="rect">
                          <a:avLst/>
                        </a:prstGeom>
                        <a:solidFill>
                          <a:srgbClr val="FFFF6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E61F0" w14:textId="53FF17AA" w:rsidR="00991BC8" w:rsidRPr="008B2EFA" w:rsidRDefault="001F434A" w:rsidP="008D0F2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2EF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Science:</w:t>
                            </w:r>
                          </w:p>
                          <w:p w14:paraId="40B14766" w14:textId="46F58827" w:rsidR="001F3082" w:rsidRDefault="005A2009" w:rsidP="005A200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1.</w:t>
                            </w:r>
                            <w:r w:rsidRPr="005A200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Sound</w:t>
                            </w:r>
                          </w:p>
                          <w:p w14:paraId="54751EF4" w14:textId="31D2095C" w:rsidR="005A2009" w:rsidRPr="005A2009" w:rsidRDefault="005A2009" w:rsidP="005A2009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5A2009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Vibrations and the ear</w:t>
                            </w:r>
                          </w:p>
                          <w:p w14:paraId="61BDE291" w14:textId="1A435957" w:rsidR="005A2009" w:rsidRPr="005A2009" w:rsidRDefault="005A2009" w:rsidP="005A2009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5A2009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Exploring sound and pitch</w:t>
                            </w:r>
                          </w:p>
                          <w:p w14:paraId="4CCED3F8" w14:textId="7708118D" w:rsidR="005A2009" w:rsidRPr="005A2009" w:rsidRDefault="005A2009" w:rsidP="005A2009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5A2009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Investigating volume</w:t>
                            </w:r>
                          </w:p>
                          <w:p w14:paraId="07A611D7" w14:textId="12EB1D9D" w:rsidR="00513DCD" w:rsidRPr="00EB279F" w:rsidRDefault="005A2009" w:rsidP="001F3082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2. Biology – Data collection B</w:t>
                            </w:r>
                          </w:p>
                          <w:p w14:paraId="111BCDB3" w14:textId="4FF0EF55" w:rsidR="006B3ACF" w:rsidRDefault="006B3ACF" w:rsidP="001F3082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What living things do we have in our area and how does this change over the year?</w:t>
                            </w:r>
                          </w:p>
                          <w:p w14:paraId="05AE80A8" w14:textId="6600C4AA" w:rsidR="00513DCD" w:rsidRPr="00EB279F" w:rsidRDefault="00513DCD" w:rsidP="001F3082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B279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5A200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Electricity</w:t>
                            </w:r>
                          </w:p>
                          <w:p w14:paraId="092CC099" w14:textId="2DEDDD7F" w:rsidR="006B3ACF" w:rsidRDefault="005A2009" w:rsidP="001F3082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do we use electricity?</w:t>
                            </w:r>
                          </w:p>
                          <w:p w14:paraId="19570CDB" w14:textId="3E49A9B5" w:rsidR="005A2009" w:rsidRDefault="005A2009" w:rsidP="001F3082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Circuits</w:t>
                            </w:r>
                          </w:p>
                          <w:p w14:paraId="2B0054C7" w14:textId="2E763E72" w:rsidR="005A2009" w:rsidRDefault="005A2009" w:rsidP="001F3082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Conductors and insulators</w:t>
                            </w:r>
                          </w:p>
                          <w:p w14:paraId="0946685E" w14:textId="039FA697" w:rsidR="005A2009" w:rsidRPr="001F3082" w:rsidRDefault="005A2009" w:rsidP="001F3082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Conductivity within a circuit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5453" id="Text Box 3" o:spid="_x0000_s1027" type="#_x0000_t202" style="position:absolute;margin-left:-16.95pt;margin-top:327.3pt;width:228.75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" fillcolor="#ffff6d" strokeweight=".5pt">
                <v:textbox>
                  <w:txbxContent>
                    <w:p w14:paraId="386E61F0" w14:textId="53FF17AA" w:rsidR="00991BC8" w:rsidRPr="008B2EFA" w:rsidRDefault="001F434A" w:rsidP="008D0F2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B2EFA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Science:</w:t>
                      </w:r>
                    </w:p>
                    <w:p w14:paraId="40B14766" w14:textId="46F58827" w:rsidR="001F3082" w:rsidRDefault="005A2009" w:rsidP="005A200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1.</w:t>
                      </w:r>
                      <w:r w:rsidRPr="005A200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Sound</w:t>
                      </w:r>
                    </w:p>
                    <w:p w14:paraId="54751EF4" w14:textId="31D2095C" w:rsidR="005A2009" w:rsidRPr="005A2009" w:rsidRDefault="005A2009" w:rsidP="005A2009">
                      <w:pPr>
                        <w:spacing w:after="0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 w:rsidRPr="005A2009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Vibrations and the ear</w:t>
                      </w:r>
                    </w:p>
                    <w:p w14:paraId="61BDE291" w14:textId="1A435957" w:rsidR="005A2009" w:rsidRPr="005A2009" w:rsidRDefault="005A2009" w:rsidP="005A2009">
                      <w:pPr>
                        <w:spacing w:after="0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 w:rsidRPr="005A2009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Exploring sound and pitch</w:t>
                      </w:r>
                    </w:p>
                    <w:p w14:paraId="4CCED3F8" w14:textId="7708118D" w:rsidR="005A2009" w:rsidRPr="005A2009" w:rsidRDefault="005A2009" w:rsidP="005A2009">
                      <w:pPr>
                        <w:spacing w:after="0"/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 w:rsidRPr="005A2009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Investigating volume</w:t>
                      </w:r>
                    </w:p>
                    <w:p w14:paraId="07A611D7" w14:textId="12EB1D9D" w:rsidR="00513DCD" w:rsidRPr="00EB279F" w:rsidRDefault="005A2009" w:rsidP="001F3082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2. Biology – Data collection B</w:t>
                      </w:r>
                    </w:p>
                    <w:p w14:paraId="111BCDB3" w14:textId="4FF0EF55" w:rsidR="006B3ACF" w:rsidRDefault="006B3ACF" w:rsidP="001F3082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What living things do we have in our area and how does this change over the year?</w:t>
                      </w:r>
                    </w:p>
                    <w:p w14:paraId="05AE80A8" w14:textId="6600C4AA" w:rsidR="00513DCD" w:rsidRPr="00EB279F" w:rsidRDefault="00513DCD" w:rsidP="001F3082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EB279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3. </w:t>
                      </w:r>
                      <w:r w:rsidR="005A200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Electricity</w:t>
                      </w:r>
                    </w:p>
                    <w:p w14:paraId="092CC099" w14:textId="2DEDDD7F" w:rsidR="006B3ACF" w:rsidRDefault="005A2009" w:rsidP="001F3082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How do we use electricity?</w:t>
                      </w:r>
                    </w:p>
                    <w:p w14:paraId="19570CDB" w14:textId="3E49A9B5" w:rsidR="005A2009" w:rsidRDefault="005A2009" w:rsidP="001F3082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Circuits</w:t>
                      </w:r>
                    </w:p>
                    <w:p w14:paraId="2B0054C7" w14:textId="2E763E72" w:rsidR="005A2009" w:rsidRDefault="005A2009" w:rsidP="001F3082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Conductors and insulators</w:t>
                      </w:r>
                    </w:p>
                    <w:p w14:paraId="0946685E" w14:textId="039FA697" w:rsidR="005A2009" w:rsidRPr="001F3082" w:rsidRDefault="005A2009" w:rsidP="001F3082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Conductivity within a circuit</w:t>
                      </w:r>
                    </w:p>
                  </w:txbxContent>
                </v:textbox>
              </v:shape>
            </w:pict>
          </mc:Fallback>
        </mc:AlternateContent>
      </w:r>
      <w:r w:rsidR="006B3A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7089E8" wp14:editId="5D419DB8">
                <wp:simplePos x="0" y="0"/>
                <wp:positionH relativeFrom="column">
                  <wp:posOffset>-224790</wp:posOffset>
                </wp:positionH>
                <wp:positionV relativeFrom="paragraph">
                  <wp:posOffset>70485</wp:posOffset>
                </wp:positionV>
                <wp:extent cx="2924175" cy="3971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971925"/>
                        </a:xfrm>
                        <a:prstGeom prst="rect">
                          <a:avLst/>
                        </a:prstGeom>
                        <a:solidFill>
                          <a:srgbClr val="CFD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1EB81" w14:textId="77777777" w:rsidR="00991BC8" w:rsidRPr="001E409E" w:rsidRDefault="00991BC8" w:rsidP="007E2B6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40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25D9EBFC" w14:textId="7C2B4C40" w:rsidR="000C0EBE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Multiplication and Division 2</w:t>
                            </w:r>
                          </w:p>
                          <w:p w14:paraId="493B2C11" w14:textId="7D75AE7C" w:rsidR="004B442D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Multiplying and dividing by 10 and 100</w:t>
                            </w:r>
                          </w:p>
                          <w:p w14:paraId="26B3B586" w14:textId="12A06F99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Finding factor pairs</w:t>
                            </w:r>
                          </w:p>
                          <w:p w14:paraId="2FE5F1E3" w14:textId="2148FD06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Multiplying a 2 or 3-digit number by a 1-digit number</w:t>
                            </w:r>
                          </w:p>
                          <w:p w14:paraId="081F8EF3" w14:textId="2D7C3967" w:rsidR="00C31D35" w:rsidRPr="004B442D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Dividing a 2 or 3-digit number by a 1-digit number</w:t>
                            </w:r>
                          </w:p>
                          <w:p w14:paraId="1785D227" w14:textId="632D4F95" w:rsidR="00EC7A7F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Length and perimeter</w:t>
                            </w:r>
                          </w:p>
                          <w:p w14:paraId="7348335B" w14:textId="55350568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Measuring in km and m</w:t>
                            </w:r>
                          </w:p>
                          <w:p w14:paraId="456B0815" w14:textId="77777777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Measure and calculate  the perimeter of a rectangle, rectilinear shape or polygon</w:t>
                            </w:r>
                          </w:p>
                          <w:p w14:paraId="61AF0609" w14:textId="26A5E5BB" w:rsidR="00EF2DFE" w:rsidRP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31D3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14:paraId="253A600C" w14:textId="741EE8A7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31D3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Understanding the whole</w:t>
                            </w:r>
                          </w:p>
                          <w:p w14:paraId="60D04820" w14:textId="41F778AD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Counting in fractions beyond 1</w:t>
                            </w:r>
                          </w:p>
                          <w:p w14:paraId="4DDD6A13" w14:textId="2734D522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Understand mixed numbers and improper fractions</w:t>
                            </w:r>
                          </w:p>
                          <w:p w14:paraId="30E150DE" w14:textId="38A841E1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Recognising equivalent fractions and finding them on number lines.</w:t>
                            </w:r>
                          </w:p>
                          <w:p w14:paraId="29F431F3" w14:textId="2AB9D4F6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31D3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Decimals 1</w:t>
                            </w:r>
                          </w:p>
                          <w:p w14:paraId="362BA986" w14:textId="2A62599D" w:rsidR="00C31D35" w:rsidRPr="005A2009" w:rsidRDefault="00C31D35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A20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Tenths and hundredths as decimal</w:t>
                            </w:r>
                            <w:r w:rsidR="005A20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2B42F8B" w14:textId="7672C755" w:rsid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A20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Using place value to multiply and </w:t>
                            </w:r>
                            <w:r w:rsidR="005A200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divide by 10 and 100.</w:t>
                            </w:r>
                          </w:p>
                          <w:p w14:paraId="2C55F4AD" w14:textId="3552350A" w:rsidR="005A2009" w:rsidRPr="005A2009" w:rsidRDefault="005A2009" w:rsidP="00EC7A7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Divide a 1 or 2 digit number by 10 or 100</w:t>
                            </w:r>
                          </w:p>
                          <w:p w14:paraId="5B742A0F" w14:textId="77777777" w:rsidR="00C31D35" w:rsidRPr="00C31D35" w:rsidRDefault="00C31D35" w:rsidP="00EC7A7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89E8" id="Text Box 2" o:spid="_x0000_s1028" type="#_x0000_t202" style="position:absolute;margin-left:-17.7pt;margin-top:5.55pt;width:230.25pt;height:31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" fillcolor="#cfdded" strokeweight=".5pt">
                <v:textbox>
                  <w:txbxContent>
                    <w:p w14:paraId="47F1EB81" w14:textId="77777777" w:rsidR="00991BC8" w:rsidRPr="001E409E" w:rsidRDefault="00991BC8" w:rsidP="007E2B6A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E409E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25D9EBFC" w14:textId="7C2B4C40" w:rsidR="000C0EBE" w:rsidRDefault="00C31D35" w:rsidP="00EC7A7F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Multiplication and Division 2</w:t>
                      </w:r>
                    </w:p>
                    <w:p w14:paraId="493B2C11" w14:textId="7D75AE7C" w:rsidR="004B442D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Multiplying and dividing by 10 and 100</w:t>
                      </w:r>
                    </w:p>
                    <w:p w14:paraId="26B3B586" w14:textId="12A06F99" w:rsidR="00C31D35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Finding factor pairs</w:t>
                      </w:r>
                    </w:p>
                    <w:p w14:paraId="2FE5F1E3" w14:textId="2148FD06" w:rsidR="00C31D35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Multiplying a 2 or 3-digit number by a 1-digit number</w:t>
                      </w:r>
                    </w:p>
                    <w:p w14:paraId="081F8EF3" w14:textId="2D7C3967" w:rsidR="00C31D35" w:rsidRPr="004B442D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Dividing a 2 or 3-digit number by a 1-digit number</w:t>
                      </w:r>
                    </w:p>
                    <w:p w14:paraId="1785D227" w14:textId="632D4F95" w:rsidR="00EC7A7F" w:rsidRDefault="00C31D35" w:rsidP="00EC7A7F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Length and perimeter</w:t>
                      </w:r>
                    </w:p>
                    <w:p w14:paraId="7348335B" w14:textId="55350568" w:rsidR="00C31D35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Measuring in km and m</w:t>
                      </w:r>
                    </w:p>
                    <w:p w14:paraId="456B0815" w14:textId="77777777" w:rsidR="00C31D35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Measure and calculate  the perimeter of a rectangle, rectilinear shape or polygon</w:t>
                      </w:r>
                    </w:p>
                    <w:p w14:paraId="61AF0609" w14:textId="26A5E5BB" w:rsidR="00EF2DFE" w:rsidRPr="00C31D35" w:rsidRDefault="00C31D35" w:rsidP="00EC7A7F">
                      <w:pPr>
                        <w:spacing w:after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C31D35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Fractions</w:t>
                      </w:r>
                    </w:p>
                    <w:p w14:paraId="253A600C" w14:textId="741EE8A7" w:rsidR="00C31D35" w:rsidRDefault="00C31D35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31D35">
                        <w:rPr>
                          <w:rFonts w:cstheme="minorHAnsi"/>
                          <w:sz w:val="20"/>
                          <w:szCs w:val="20"/>
                        </w:rPr>
                        <w:t>Understanding the whole</w:t>
                      </w:r>
                    </w:p>
                    <w:p w14:paraId="60D04820" w14:textId="41F778AD" w:rsidR="00C31D35" w:rsidRDefault="00C31D35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Counting in fractions beyond 1</w:t>
                      </w:r>
                    </w:p>
                    <w:p w14:paraId="4DDD6A13" w14:textId="2734D522" w:rsidR="00C31D35" w:rsidRDefault="00C31D35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Understand mixed numbers and improper fractions</w:t>
                      </w:r>
                    </w:p>
                    <w:p w14:paraId="30E150DE" w14:textId="38A841E1" w:rsidR="00C31D35" w:rsidRDefault="00C31D35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Recognising equivalent fractions and finding them on number lines.</w:t>
                      </w:r>
                    </w:p>
                    <w:p w14:paraId="29F431F3" w14:textId="2AB9D4F6" w:rsidR="00C31D35" w:rsidRDefault="00C31D35" w:rsidP="00EC7A7F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31D35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Decimals 1</w:t>
                      </w:r>
                    </w:p>
                    <w:p w14:paraId="362BA986" w14:textId="2A62599D" w:rsidR="00C31D35" w:rsidRPr="005A2009" w:rsidRDefault="00C31D35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A2009">
                        <w:rPr>
                          <w:rFonts w:cstheme="minorHAnsi"/>
                          <w:sz w:val="20"/>
                          <w:szCs w:val="20"/>
                        </w:rPr>
                        <w:t>Tenths and hundredths as decimal</w:t>
                      </w:r>
                      <w:r w:rsidR="005A2009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</w:p>
                    <w:p w14:paraId="62B42F8B" w14:textId="7672C755" w:rsidR="00C31D35" w:rsidRDefault="00C31D35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A2009">
                        <w:rPr>
                          <w:rFonts w:cstheme="minorHAnsi"/>
                          <w:sz w:val="20"/>
                          <w:szCs w:val="20"/>
                        </w:rPr>
                        <w:t xml:space="preserve">Using place value to multiply and </w:t>
                      </w:r>
                      <w:r w:rsidR="005A2009">
                        <w:rPr>
                          <w:rFonts w:cstheme="minorHAnsi"/>
                          <w:sz w:val="20"/>
                          <w:szCs w:val="20"/>
                        </w:rPr>
                        <w:t>divide by 10 and 100.</w:t>
                      </w:r>
                    </w:p>
                    <w:p w14:paraId="2C55F4AD" w14:textId="3552350A" w:rsidR="005A2009" w:rsidRPr="005A2009" w:rsidRDefault="005A2009" w:rsidP="00EC7A7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Divide a 1 or 2 digit number by 10 or 100</w:t>
                      </w:r>
                    </w:p>
                    <w:p w14:paraId="5B742A0F" w14:textId="77777777" w:rsidR="00C31D35" w:rsidRPr="00C31D35" w:rsidRDefault="00C31D35" w:rsidP="00EC7A7F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3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70968" wp14:editId="0AF4A69C">
                <wp:simplePos x="0" y="0"/>
                <wp:positionH relativeFrom="column">
                  <wp:posOffset>6214110</wp:posOffset>
                </wp:positionH>
                <wp:positionV relativeFrom="paragraph">
                  <wp:posOffset>99060</wp:posOffset>
                </wp:positionV>
                <wp:extent cx="3105150" cy="63055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305550"/>
                        </a:xfrm>
                        <a:prstGeom prst="rect">
                          <a:avLst/>
                        </a:prstGeom>
                        <a:solidFill>
                          <a:srgbClr val="FDE2D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99A4" w14:textId="066E9DBD" w:rsidR="00C84FA4" w:rsidRDefault="00C84FA4" w:rsidP="00991BC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65804C9C" w14:textId="3C5B4061" w:rsidR="007B4AD4" w:rsidRPr="007B4AD4" w:rsidRDefault="00991BC8" w:rsidP="00991BC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0FC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Writing</w:t>
                            </w:r>
                          </w:p>
                          <w:p w14:paraId="7D4CECB9" w14:textId="51E9A1E3" w:rsidR="001023F7" w:rsidRDefault="001B0003" w:rsidP="00991BC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0F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023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first half term, we will be</w:t>
                            </w:r>
                            <w:r w:rsidR="00C84F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stu</w:t>
                            </w:r>
                            <w:r w:rsidR="00BD51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dying </w:t>
                            </w:r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Escape from Pompeii by Christina </w:t>
                            </w:r>
                            <w:proofErr w:type="spellStart"/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Balit</w:t>
                            </w:r>
                            <w:proofErr w:type="spellEnd"/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1023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 independent task will be writing </w:t>
                            </w:r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first person recount of the events</w:t>
                            </w:r>
                          </w:p>
                          <w:p w14:paraId="275974B7" w14:textId="0B7302F2" w:rsidR="00DA3EA0" w:rsidRPr="00DA3EA0" w:rsidRDefault="001023F7" w:rsidP="00DA3EA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After half term we will be studying</w:t>
                            </w:r>
                            <w:r w:rsidR="00BD51A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Koji’s Island by the literacy company and Amazing Islands by </w:t>
                            </w:r>
                            <w:r w:rsidR="00DA3EA0" w:rsidRP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Sabrina Weiss and Kerry Hyndman</w:t>
                            </w:r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The independent task will be to retell the story from the point of view of Koji.</w:t>
                            </w:r>
                          </w:p>
                          <w:p w14:paraId="3D968782" w14:textId="5644B8A8" w:rsidR="00A05C51" w:rsidRDefault="00A05C51" w:rsidP="00991BC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0FC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Reading</w:t>
                            </w:r>
                          </w:p>
                          <w:p w14:paraId="3A1DF4B3" w14:textId="34BBA25F" w:rsidR="00BD51AC" w:rsidRDefault="00BD51AC" w:rsidP="00991BC8">
                            <w:pP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D51A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Our book talk lessons this term will be based around </w:t>
                            </w:r>
                            <w:proofErr w:type="spellStart"/>
                            <w:r w:rsidR="00DA3EA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Varjak</w:t>
                            </w:r>
                            <w:proofErr w:type="spellEnd"/>
                            <w:r w:rsidR="00DA3EA0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Paw by SF Said in Spring 1 and Amazing Islands in Spring </w:t>
                            </w:r>
                            <w:r w:rsidRPr="00BD51AC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5F506B" w14:textId="556FA59D" w:rsidR="00BD51AC" w:rsidRPr="00BD51AC" w:rsidRDefault="00BD51AC" w:rsidP="00991BC8">
                            <w:pP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We will be completing a reading comprehension based around the VIPERS skills each fortnight along</w:t>
                            </w:r>
                            <w:r w:rsidR="001023F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side </w:t>
                            </w:r>
                            <w:proofErr w:type="spellStart"/>
                            <w:r w:rsidR="001023F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oracy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sessions from ‘Let’s think in English’</w:t>
                            </w:r>
                          </w:p>
                          <w:p w14:paraId="6C059989" w14:textId="083AE864" w:rsidR="00513DCD" w:rsidRDefault="00C84FA4" w:rsidP="00991BC8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Spelling, Punctuation and Grammar</w:t>
                            </w:r>
                          </w:p>
                          <w:p w14:paraId="48EFC190" w14:textId="12E08FDA" w:rsidR="00BD51AC" w:rsidRDefault="00BD51AC" w:rsidP="00BD51AC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Prepositions, nouns ad pronouns, fronted adverbials</w:t>
                            </w:r>
                          </w:p>
                          <w:p w14:paraId="1ED00813" w14:textId="61C94359" w:rsidR="00513DCD" w:rsidRPr="00BD51AC" w:rsidRDefault="00513DCD" w:rsidP="00BD51AC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For Spelling, we </w:t>
                            </w:r>
                            <w:r w:rsidR="00DA3EA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are trialing the purple mash spelling scheme this term</w:t>
                            </w:r>
                          </w:p>
                          <w:p w14:paraId="47856EB9" w14:textId="30E17E6A" w:rsidR="00BD51AC" w:rsidRPr="00C84FA4" w:rsidRDefault="00BD51AC" w:rsidP="00991BC8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0968" id="Text Box 8" o:spid="_x0000_s1029" type="#_x0000_t202" style="position:absolute;margin-left:489.3pt;margin-top:7.8pt;width:244.5pt;height:49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" fillcolor="#fde2db" strokeweight=".5pt">
                <v:textbox>
                  <w:txbxContent>
                    <w:p w14:paraId="13C199A4" w14:textId="066E9DBD" w:rsidR="00C84FA4" w:rsidRDefault="00C84FA4" w:rsidP="00991BC8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65804C9C" w14:textId="3C5B4061" w:rsidR="007B4AD4" w:rsidRPr="007B4AD4" w:rsidRDefault="00991BC8" w:rsidP="00991BC8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90FCC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Writing</w:t>
                      </w:r>
                    </w:p>
                    <w:p w14:paraId="7D4CECB9" w14:textId="51E9A1E3" w:rsidR="001023F7" w:rsidRDefault="001B0003" w:rsidP="00991BC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90FCC">
                        <w:rPr>
                          <w:rFonts w:cstheme="minorHAnsi"/>
                          <w:sz w:val="20"/>
                          <w:szCs w:val="20"/>
                        </w:rPr>
                        <w:t xml:space="preserve">In </w:t>
                      </w:r>
                      <w:r w:rsidR="001023F7">
                        <w:rPr>
                          <w:rFonts w:cstheme="minorHAnsi"/>
                          <w:sz w:val="20"/>
                          <w:szCs w:val="20"/>
                        </w:rPr>
                        <w:t>the first half term, we will be</w:t>
                      </w:r>
                      <w:r w:rsidR="00C84FA4">
                        <w:rPr>
                          <w:rFonts w:cstheme="minorHAnsi"/>
                          <w:sz w:val="20"/>
                          <w:szCs w:val="20"/>
                        </w:rPr>
                        <w:t xml:space="preserve"> stu</w:t>
                      </w:r>
                      <w:r w:rsidR="00BD51AC">
                        <w:rPr>
                          <w:rFonts w:cstheme="minorHAnsi"/>
                          <w:sz w:val="20"/>
                          <w:szCs w:val="20"/>
                        </w:rPr>
                        <w:t xml:space="preserve">dying </w:t>
                      </w:r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 xml:space="preserve">Escape from Pompeii by Christina </w:t>
                      </w:r>
                      <w:proofErr w:type="spellStart"/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>Balit</w:t>
                      </w:r>
                      <w:proofErr w:type="spellEnd"/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 w:rsidR="001023F7">
                        <w:rPr>
                          <w:rFonts w:cstheme="minorHAnsi"/>
                          <w:sz w:val="20"/>
                          <w:szCs w:val="20"/>
                        </w:rPr>
                        <w:t xml:space="preserve"> The independent task will be writing </w:t>
                      </w:r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>a first person recount of the events</w:t>
                      </w:r>
                    </w:p>
                    <w:p w14:paraId="275974B7" w14:textId="0B7302F2" w:rsidR="00DA3EA0" w:rsidRPr="00DA3EA0" w:rsidRDefault="001023F7" w:rsidP="00DA3EA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After half term we will be studying</w:t>
                      </w:r>
                      <w:r w:rsidR="00BD51A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 xml:space="preserve">Koji’s Island by the literacy company and Amazing Islands by </w:t>
                      </w:r>
                      <w:r w:rsidR="00DA3EA0" w:rsidRPr="00DA3EA0">
                        <w:rPr>
                          <w:rFonts w:cstheme="minorHAnsi"/>
                          <w:sz w:val="20"/>
                          <w:szCs w:val="20"/>
                        </w:rPr>
                        <w:t>Sabrina Weiss and Kerry Hyndman</w:t>
                      </w:r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>. The independent task will be to retell the story from the point of view of Koji.</w:t>
                      </w:r>
                    </w:p>
                    <w:p w14:paraId="3D968782" w14:textId="5644B8A8" w:rsidR="00A05C51" w:rsidRDefault="00A05C51" w:rsidP="00991BC8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90FCC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Reading</w:t>
                      </w:r>
                    </w:p>
                    <w:p w14:paraId="3A1DF4B3" w14:textId="34BBA25F" w:rsidR="00BD51AC" w:rsidRDefault="00BD51AC" w:rsidP="00991BC8">
                      <w:pPr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D51AC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Our book talk lessons this term will be based around </w:t>
                      </w:r>
                      <w:proofErr w:type="spellStart"/>
                      <w:r w:rsidR="00DA3EA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Varjak</w:t>
                      </w:r>
                      <w:proofErr w:type="spellEnd"/>
                      <w:r w:rsidR="00DA3EA0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Paw by SF Said in Spring 1 and Amazing Islands in Spring </w:t>
                      </w:r>
                      <w:r w:rsidRPr="00BD51AC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75F506B" w14:textId="556FA59D" w:rsidR="00BD51AC" w:rsidRPr="00BD51AC" w:rsidRDefault="00BD51AC" w:rsidP="00991BC8">
                      <w:pPr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We will be completing a reading comprehension based around the VIPERS skills each fortnight along</w:t>
                      </w:r>
                      <w:r w:rsidR="001023F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side </w:t>
                      </w:r>
                      <w:proofErr w:type="spellStart"/>
                      <w:r w:rsidR="001023F7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oracy</w:t>
                      </w:r>
                      <w:proofErr w:type="spellEnd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sessions from ‘Let’s think in English’</w:t>
                      </w:r>
                    </w:p>
                    <w:p w14:paraId="6C059989" w14:textId="083AE864" w:rsidR="00513DCD" w:rsidRDefault="00C84FA4" w:rsidP="00991BC8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Spelling, Punctuation and Grammar</w:t>
                      </w:r>
                    </w:p>
                    <w:p w14:paraId="48EFC190" w14:textId="12E08FDA" w:rsidR="00BD51AC" w:rsidRDefault="00BD51AC" w:rsidP="00BD51AC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DA3EA0">
                        <w:rPr>
                          <w:rFonts w:cstheme="minorHAnsi"/>
                          <w:sz w:val="20"/>
                          <w:szCs w:val="20"/>
                        </w:rPr>
                        <w:t>Prepositions, nouns ad pronouns, fronted adverbials</w:t>
                      </w:r>
                    </w:p>
                    <w:p w14:paraId="1ED00813" w14:textId="61C94359" w:rsidR="00513DCD" w:rsidRPr="00BD51AC" w:rsidRDefault="00513DCD" w:rsidP="00BD51AC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For Spelling, we </w:t>
                      </w:r>
                      <w:r w:rsidR="00DA3EA0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are trialing the purple mash spelling scheme this term</w:t>
                      </w:r>
                    </w:p>
                    <w:p w14:paraId="47856EB9" w14:textId="30E17E6A" w:rsidR="00BD51AC" w:rsidRPr="00C84FA4" w:rsidRDefault="00BD51AC" w:rsidP="00991BC8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B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EAA26E" wp14:editId="3C55A25C">
                <wp:simplePos x="0" y="0"/>
                <wp:positionH relativeFrom="column">
                  <wp:posOffset>-224790</wp:posOffset>
                </wp:positionH>
                <wp:positionV relativeFrom="paragraph">
                  <wp:posOffset>-367664</wp:posOffset>
                </wp:positionV>
                <wp:extent cx="951547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F07C0" w14:textId="6B4756FE" w:rsidR="00991BC8" w:rsidRPr="00DA7F8E" w:rsidRDefault="00C31D35" w:rsidP="00991B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  <w:lang w:val="en-US"/>
                              </w:rPr>
                              <w:t>Year 4 Spring 2025</w:t>
                            </w:r>
                            <w:r w:rsidR="00DA7F8E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  <w:lang w:val="en-US"/>
                              </w:rPr>
                              <w:t xml:space="preserve"> Overview for Parents/</w:t>
                            </w:r>
                            <w:proofErr w:type="spellStart"/>
                            <w:r w:rsidR="00DA7F8E"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  <w:lang w:val="en-US"/>
                              </w:rPr>
                              <w:t>Carers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A26E" id="Text Box 1" o:spid="_x0000_s1030" type="#_x0000_t202" style="position:absolute;margin-left:-17.7pt;margin-top:-28.95pt;width:749.25pt;height:27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" fillcolor="#ccc0d9 [1303]" strokeweight=".5pt">
                <v:textbox>
                  <w:txbxContent>
                    <w:p w14:paraId="22EF07C0" w14:textId="6B4756FE" w:rsidR="00991BC8" w:rsidRPr="00DA7F8E" w:rsidRDefault="00C31D35" w:rsidP="00991BC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u w:val="single"/>
                          <w:lang w:val="en-US"/>
                        </w:rPr>
                        <w:t>Year 4 Spring 2025</w:t>
                      </w:r>
                      <w:r w:rsidR="00DA7F8E">
                        <w:rPr>
                          <w:rFonts w:cstheme="minorHAnsi"/>
                          <w:b/>
                          <w:sz w:val="24"/>
                          <w:u w:val="single"/>
                          <w:lang w:val="en-US"/>
                        </w:rPr>
                        <w:t xml:space="preserve"> Overview for Parents/</w:t>
                      </w:r>
                      <w:proofErr w:type="spellStart"/>
                      <w:r w:rsidR="00DA7F8E">
                        <w:rPr>
                          <w:rFonts w:cstheme="minorHAnsi"/>
                          <w:b/>
                          <w:sz w:val="24"/>
                          <w:u w:val="single"/>
                          <w:lang w:val="en-US"/>
                        </w:rPr>
                        <w:t>Carers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943B2" w:rsidSect="00991B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CB6"/>
    <w:multiLevelType w:val="hybridMultilevel"/>
    <w:tmpl w:val="3A84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A15"/>
    <w:multiLevelType w:val="hybridMultilevel"/>
    <w:tmpl w:val="D9B0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4304"/>
    <w:multiLevelType w:val="hybridMultilevel"/>
    <w:tmpl w:val="3258C878"/>
    <w:lvl w:ilvl="0" w:tplc="F4A89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A2F3E"/>
    <w:multiLevelType w:val="hybridMultilevel"/>
    <w:tmpl w:val="1EFE7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70764A"/>
    <w:multiLevelType w:val="hybridMultilevel"/>
    <w:tmpl w:val="BE8A41D4"/>
    <w:lvl w:ilvl="0" w:tplc="B7F6F3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1059C"/>
    <w:multiLevelType w:val="hybridMultilevel"/>
    <w:tmpl w:val="23DE6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36BE"/>
    <w:multiLevelType w:val="hybridMultilevel"/>
    <w:tmpl w:val="8170130C"/>
    <w:lvl w:ilvl="0" w:tplc="CBDA174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C8"/>
    <w:rsid w:val="00020D47"/>
    <w:rsid w:val="0008520B"/>
    <w:rsid w:val="000C03A0"/>
    <w:rsid w:val="000C0EBE"/>
    <w:rsid w:val="000D5949"/>
    <w:rsid w:val="001023F7"/>
    <w:rsid w:val="00147809"/>
    <w:rsid w:val="00172B7D"/>
    <w:rsid w:val="00181A1A"/>
    <w:rsid w:val="001B0003"/>
    <w:rsid w:val="001E409E"/>
    <w:rsid w:val="001F3082"/>
    <w:rsid w:val="001F434A"/>
    <w:rsid w:val="001F53CA"/>
    <w:rsid w:val="00296974"/>
    <w:rsid w:val="002A4695"/>
    <w:rsid w:val="003D6A78"/>
    <w:rsid w:val="004B442D"/>
    <w:rsid w:val="00513DCD"/>
    <w:rsid w:val="00532552"/>
    <w:rsid w:val="005A2009"/>
    <w:rsid w:val="005E7DB5"/>
    <w:rsid w:val="005F5A36"/>
    <w:rsid w:val="006A5928"/>
    <w:rsid w:val="006B3ACF"/>
    <w:rsid w:val="006D4129"/>
    <w:rsid w:val="00776983"/>
    <w:rsid w:val="007B4AD4"/>
    <w:rsid w:val="007E2B6A"/>
    <w:rsid w:val="008B2EFA"/>
    <w:rsid w:val="008D0F2E"/>
    <w:rsid w:val="0094198D"/>
    <w:rsid w:val="0098651A"/>
    <w:rsid w:val="00991BC8"/>
    <w:rsid w:val="00A05481"/>
    <w:rsid w:val="00A05C51"/>
    <w:rsid w:val="00A123CB"/>
    <w:rsid w:val="00A556AF"/>
    <w:rsid w:val="00A943B2"/>
    <w:rsid w:val="00AA7F3D"/>
    <w:rsid w:val="00AE2EB2"/>
    <w:rsid w:val="00AF0F00"/>
    <w:rsid w:val="00B74087"/>
    <w:rsid w:val="00BD51AC"/>
    <w:rsid w:val="00BF54D1"/>
    <w:rsid w:val="00C31D35"/>
    <w:rsid w:val="00C84FA4"/>
    <w:rsid w:val="00CD7E3E"/>
    <w:rsid w:val="00D0296B"/>
    <w:rsid w:val="00D7335B"/>
    <w:rsid w:val="00D904B5"/>
    <w:rsid w:val="00DA3783"/>
    <w:rsid w:val="00DA3EA0"/>
    <w:rsid w:val="00DA7F8E"/>
    <w:rsid w:val="00DC3AC4"/>
    <w:rsid w:val="00E90FCC"/>
    <w:rsid w:val="00E949F6"/>
    <w:rsid w:val="00EB279F"/>
    <w:rsid w:val="00EC7A7F"/>
    <w:rsid w:val="00EF2DFE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E746"/>
  <w15:chartTrackingRefBased/>
  <w15:docId w15:val="{C9D7BA18-D01A-4531-9844-F5EBB1CE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2E"/>
    <w:pPr>
      <w:ind w:left="720"/>
      <w:contextualSpacing/>
    </w:pPr>
  </w:style>
  <w:style w:type="character" w:customStyle="1" w:styleId="normaltextrun">
    <w:name w:val="normaltextrun"/>
    <w:basedOn w:val="DefaultParagraphFont"/>
    <w:rsid w:val="00DA3EA0"/>
  </w:style>
  <w:style w:type="character" w:customStyle="1" w:styleId="eop">
    <w:name w:val="eop"/>
    <w:basedOn w:val="DefaultParagraphFont"/>
    <w:rsid w:val="00DA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Liz Davis</cp:lastModifiedBy>
  <cp:revision>4</cp:revision>
  <dcterms:created xsi:type="dcterms:W3CDTF">2024-12-13T10:02:00Z</dcterms:created>
  <dcterms:modified xsi:type="dcterms:W3CDTF">2024-12-13T10:43:00Z</dcterms:modified>
</cp:coreProperties>
</file>